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0F0" w:rsidRPr="00DB2D08" w:rsidRDefault="0096456D" w:rsidP="00DB2D08">
      <w:pPr>
        <w:spacing w:after="0" w:line="240" w:lineRule="auto"/>
        <w:jc w:val="center"/>
        <w:rPr>
          <w:rFonts w:ascii="Times New Roman" w:hAnsi="Times New Roman" w:cs="Times New Roman"/>
          <w:b/>
          <w:sz w:val="28"/>
          <w:szCs w:val="28"/>
        </w:rPr>
      </w:pPr>
      <w:r w:rsidRPr="00DB2D08">
        <w:rPr>
          <w:rFonts w:ascii="Times New Roman" w:hAnsi="Times New Roman" w:cs="Times New Roman"/>
          <w:b/>
          <w:noProof/>
          <w:sz w:val="28"/>
          <w:szCs w:val="28"/>
          <w:lang w:eastAsia="ru-RU"/>
        </w:rPr>
        <w:drawing>
          <wp:anchor distT="0" distB="0" distL="114300" distR="114300" simplePos="0" relativeHeight="251658240" behindDoc="1" locked="0" layoutInCell="1" allowOverlap="1">
            <wp:simplePos x="0" y="0"/>
            <wp:positionH relativeFrom="column">
              <wp:posOffset>-959486</wp:posOffset>
            </wp:positionH>
            <wp:positionV relativeFrom="paragraph">
              <wp:posOffset>-679450</wp:posOffset>
            </wp:positionV>
            <wp:extent cx="7378785" cy="10525760"/>
            <wp:effectExtent l="19050" t="0" r="0" b="0"/>
            <wp:wrapNone/>
            <wp:docPr id="3" name="Рисунок 1" descr="D:\Мои документы\ЦДОдд изображения\памятки листовки\памятка осень\материалы\осенние памятк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ЦДОдд изображения\памятки листовки\памятка осень\материалы\осенние памятки 001.jpg"/>
                    <pic:cNvPicPr>
                      <a:picLocks noChangeAspect="1" noChangeArrowheads="1"/>
                    </pic:cNvPicPr>
                  </pic:nvPicPr>
                  <pic:blipFill>
                    <a:blip r:embed="rId7" cstate="print"/>
                    <a:srcRect/>
                    <a:stretch>
                      <a:fillRect/>
                    </a:stretch>
                  </pic:blipFill>
                  <pic:spPr bwMode="auto">
                    <a:xfrm>
                      <a:off x="0" y="0"/>
                      <a:ext cx="7378785" cy="10525760"/>
                    </a:xfrm>
                    <a:prstGeom prst="rect">
                      <a:avLst/>
                    </a:prstGeom>
                    <a:noFill/>
                    <a:ln w="9525">
                      <a:noFill/>
                      <a:miter lim="800000"/>
                      <a:headEnd/>
                      <a:tailEnd/>
                    </a:ln>
                  </pic:spPr>
                </pic:pic>
              </a:graphicData>
            </a:graphic>
          </wp:anchor>
        </w:drawing>
      </w:r>
      <w:r w:rsidRPr="00DB2D08">
        <w:rPr>
          <w:rFonts w:ascii="Times New Roman" w:hAnsi="Times New Roman" w:cs="Times New Roman"/>
          <w:b/>
          <w:sz w:val="28"/>
          <w:szCs w:val="28"/>
        </w:rPr>
        <w:t>Д</w:t>
      </w:r>
      <w:r w:rsidR="006F50F0" w:rsidRPr="00DB2D08">
        <w:rPr>
          <w:rFonts w:ascii="Times New Roman" w:hAnsi="Times New Roman" w:cs="Times New Roman"/>
          <w:b/>
          <w:sz w:val="28"/>
          <w:szCs w:val="28"/>
        </w:rPr>
        <w:t>орогой друг!</w:t>
      </w:r>
    </w:p>
    <w:p w:rsidR="006F50F0" w:rsidRPr="00DB2D08" w:rsidRDefault="006F50F0" w:rsidP="00DB2D08">
      <w:pPr>
        <w:spacing w:after="0" w:line="240" w:lineRule="auto"/>
        <w:jc w:val="center"/>
        <w:rPr>
          <w:rFonts w:ascii="Times New Roman" w:hAnsi="Times New Roman" w:cs="Times New Roman"/>
          <w:b/>
          <w:sz w:val="28"/>
          <w:szCs w:val="28"/>
        </w:rPr>
      </w:pPr>
      <w:r w:rsidRPr="00DB2D08">
        <w:rPr>
          <w:rFonts w:ascii="Times New Roman" w:hAnsi="Times New Roman" w:cs="Times New Roman"/>
          <w:sz w:val="28"/>
          <w:szCs w:val="28"/>
        </w:rPr>
        <w:t>Чтобы не стать жертвой или виновником дорожно-транспортного происшествия, соблюдай</w:t>
      </w:r>
      <w:r w:rsidR="00A30F6D" w:rsidRPr="00DB2D08">
        <w:rPr>
          <w:rFonts w:ascii="Times New Roman" w:hAnsi="Times New Roman" w:cs="Times New Roman"/>
          <w:sz w:val="28"/>
          <w:szCs w:val="28"/>
        </w:rPr>
        <w:t xml:space="preserve"> </w:t>
      </w:r>
      <w:r w:rsidRPr="00DB2D08">
        <w:rPr>
          <w:rFonts w:ascii="Times New Roman" w:hAnsi="Times New Roman" w:cs="Times New Roman"/>
          <w:b/>
          <w:sz w:val="28"/>
          <w:szCs w:val="28"/>
        </w:rPr>
        <w:t>ПРАВИЛА</w:t>
      </w:r>
      <w:r w:rsidR="00A30F6D" w:rsidRPr="00DB2D08">
        <w:rPr>
          <w:rFonts w:ascii="Times New Roman" w:hAnsi="Times New Roman" w:cs="Times New Roman"/>
          <w:b/>
          <w:sz w:val="28"/>
          <w:szCs w:val="28"/>
        </w:rPr>
        <w:t xml:space="preserve"> </w:t>
      </w:r>
      <w:r w:rsidRPr="00DB2D08">
        <w:rPr>
          <w:rFonts w:ascii="Times New Roman" w:hAnsi="Times New Roman" w:cs="Times New Roman"/>
          <w:b/>
          <w:sz w:val="28"/>
          <w:szCs w:val="28"/>
        </w:rPr>
        <w:t>ДОРОЖНОГО ДВИЖЕНИЯ!</w:t>
      </w:r>
    </w:p>
    <w:p w:rsidR="006F50F0" w:rsidRPr="00DB2D08" w:rsidRDefault="006F50F0" w:rsidP="00DB2D08">
      <w:pPr>
        <w:spacing w:after="0" w:line="240" w:lineRule="auto"/>
        <w:jc w:val="center"/>
        <w:rPr>
          <w:rFonts w:ascii="Times New Roman" w:hAnsi="Times New Roman" w:cs="Times New Roman"/>
          <w:b/>
          <w:sz w:val="28"/>
          <w:szCs w:val="28"/>
        </w:rPr>
      </w:pPr>
      <w:r w:rsidRPr="00DB2D08">
        <w:rPr>
          <w:rFonts w:ascii="Times New Roman" w:hAnsi="Times New Roman" w:cs="Times New Roman"/>
          <w:b/>
          <w:sz w:val="28"/>
          <w:szCs w:val="28"/>
        </w:rPr>
        <w:t>ЗНАЙ! ПОМНИ! СОБЛЮДАЙ!</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Пешеходы должны передвигаться только по тротуарам, придерживаясь правой стороны, чтобы не мешать встречным пешеходам.</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Подошел к дороге – остановись, чтобы оценить дорожную обстановку. И только если нет опасности, можешь переходить дорогу.</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Особенно внимательным надо быть, когда обзору мешают препятствия. Стоящий у тротуара автомобиль, ларек, кусты могут скрывать за собой движущийся транспорт. Поэтому убедись, что опасности нет, и только тогда переходи.</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Переходить проезжую часть можно только на зеленый сигнал светофора. Но даже при зеленом сигнале никогда не начинай движение сразу, сначала убедись, что весь транспорт успел остановиться, и путь безопасен.</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Если же зеленый сигнал светофора мигает, переходить не следует, хотя и переход разрешен – можно попасть в опасную ситуацию.</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При переходе дороги будь очень внимательным! Самые безопасные переходы – подземный и надземный. Если их нет, лучше перейти по «зебре». Дорогу, где нет пешеходного перехода, надо переходить под прямым углом к краю проезжей части, то есть от одного угла тротуара к другому. Так безопаснее.</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Жди транспорт на посадочной площадке или на тротуаре у указателя остановки. При посадке в автобус, троллейбус, трамвай соблюдай порядок. Не мешай другим пассажирам. Уступи место старшим. Входя и выходя из транспорта, не спеши и не толкайся. К выходу готовься заранее. Во время движения транспорта не отвлекай водителя, так недолго попасть в аварию.</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Правила дорожного движения запрещают выходить из транспорта до тех пор, пока он полностью не остановится. Если на остановке стоит общественный транспорт (автобус, троллейбус, трамвай), его нельзя обходить ни спереди, ни сзади. Найди, где есть пешеходный переход, и переходи там. Если его нет, дождись, когда транспорт отъедет, чтобы видеть дорогу в обе стороны, и только тогда переходи.</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Переходишь через дорогу</w:t>
      </w:r>
      <w:r w:rsidR="003F4FDC" w:rsidRPr="00DB2D08">
        <w:rPr>
          <w:rFonts w:ascii="Times New Roman" w:hAnsi="Times New Roman" w:cs="Times New Roman"/>
          <w:sz w:val="28"/>
          <w:szCs w:val="28"/>
        </w:rPr>
        <w:t xml:space="preserve"> – рот на замок и</w:t>
      </w:r>
      <w:r w:rsidRPr="00DB2D08">
        <w:rPr>
          <w:rFonts w:ascii="Times New Roman" w:hAnsi="Times New Roman" w:cs="Times New Roman"/>
          <w:sz w:val="28"/>
          <w:szCs w:val="28"/>
        </w:rPr>
        <w:t xml:space="preserve"> молчок! Все внимание – дороге!</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Никогда не играй на тротуарах и вблизи проезжей части!</w:t>
      </w:r>
    </w:p>
    <w:p w:rsidR="006F50F0" w:rsidRPr="00DB2D08" w:rsidRDefault="006F50F0" w:rsidP="00DB2D08">
      <w:pPr>
        <w:spacing w:after="0" w:line="240" w:lineRule="auto"/>
        <w:jc w:val="both"/>
        <w:rPr>
          <w:rFonts w:ascii="Times New Roman" w:hAnsi="Times New Roman" w:cs="Times New Roman"/>
          <w:sz w:val="28"/>
          <w:szCs w:val="28"/>
        </w:rPr>
      </w:pPr>
      <w:r w:rsidRPr="00DB2D08">
        <w:rPr>
          <w:rFonts w:ascii="Times New Roman" w:hAnsi="Times New Roman" w:cs="Times New Roman"/>
          <w:sz w:val="28"/>
          <w:szCs w:val="28"/>
        </w:rPr>
        <w:t xml:space="preserve">Это опасно! Ты можешь толкнуть пешехода на проезжую часть, либо оказаться на ней сам. Ты можешь не заметить автомобиль, а водитель не успеет его остановить! </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За городом надо ходить по обочине навстречу едущим автомобилям, чтобы вовремя увидеть их и уступить дорогу.</w:t>
      </w:r>
    </w:p>
    <w:p w:rsidR="006F50F0" w:rsidRPr="00DB2D08" w:rsidRDefault="006F50F0" w:rsidP="00DB2D08">
      <w:pPr>
        <w:spacing w:after="0" w:line="240" w:lineRule="auto"/>
        <w:ind w:firstLine="708"/>
        <w:jc w:val="both"/>
        <w:rPr>
          <w:rFonts w:ascii="Times New Roman" w:hAnsi="Times New Roman" w:cs="Times New Roman"/>
          <w:sz w:val="28"/>
          <w:szCs w:val="28"/>
        </w:rPr>
      </w:pPr>
      <w:r w:rsidRPr="00DB2D08">
        <w:rPr>
          <w:rFonts w:ascii="Times New Roman" w:hAnsi="Times New Roman" w:cs="Times New Roman"/>
          <w:sz w:val="28"/>
          <w:szCs w:val="28"/>
        </w:rPr>
        <w:t>Помни, дорога требует от тебя</w:t>
      </w:r>
    </w:p>
    <w:p w:rsidR="006F50F0" w:rsidRPr="00DB2D08" w:rsidRDefault="006F50F0" w:rsidP="00DB2D08">
      <w:pPr>
        <w:spacing w:after="0" w:line="240" w:lineRule="auto"/>
        <w:jc w:val="center"/>
        <w:rPr>
          <w:rFonts w:ascii="Times New Roman" w:hAnsi="Times New Roman" w:cs="Times New Roman"/>
          <w:b/>
          <w:sz w:val="28"/>
          <w:szCs w:val="28"/>
        </w:rPr>
      </w:pPr>
      <w:r w:rsidRPr="00DB2D08">
        <w:rPr>
          <w:rFonts w:ascii="Times New Roman" w:hAnsi="Times New Roman" w:cs="Times New Roman"/>
          <w:b/>
          <w:sz w:val="28"/>
          <w:szCs w:val="28"/>
        </w:rPr>
        <w:t>ВНИМАНИЯ, УВАЖЕНИЯ, ОТВЕТСТВЕННОСТИ!</w:t>
      </w:r>
    </w:p>
    <w:sectPr w:rsidR="006F50F0" w:rsidRPr="00DB2D08" w:rsidSect="00D322EB">
      <w:headerReference w:type="even" r:id="rId8"/>
      <w:headerReference w:type="default" r:id="rId9"/>
      <w:footerReference w:type="even" r:id="rId10"/>
      <w:footerReference w:type="default" r:id="rId11"/>
      <w:headerReference w:type="first" r:id="rId12"/>
      <w:footerReference w:type="first" r:id="rId13"/>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728E" w:rsidRDefault="00D2728E" w:rsidP="004C2FC0">
      <w:pPr>
        <w:spacing w:after="0" w:line="240" w:lineRule="auto"/>
      </w:pPr>
      <w:r>
        <w:separator/>
      </w:r>
    </w:p>
  </w:endnote>
  <w:endnote w:type="continuationSeparator" w:id="0">
    <w:p w:rsidR="00D2728E" w:rsidRDefault="00D2728E" w:rsidP="004C2F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5"/>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728E" w:rsidRDefault="00D2728E" w:rsidP="004C2FC0">
      <w:pPr>
        <w:spacing w:after="0" w:line="240" w:lineRule="auto"/>
      </w:pPr>
      <w:r>
        <w:separator/>
      </w:r>
    </w:p>
  </w:footnote>
  <w:footnote w:type="continuationSeparator" w:id="0">
    <w:p w:rsidR="00D2728E" w:rsidRDefault="00D2728E" w:rsidP="004C2F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2FC0" w:rsidRDefault="004C2FC0">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hdrShapeDefaults>
    <o:shapedefaults v:ext="edit" spidmax="29698">
      <o:colormenu v:ext="edit" fillcolor="none"/>
    </o:shapedefaults>
  </w:hdrShapeDefaults>
  <w:footnotePr>
    <w:footnote w:id="-1"/>
    <w:footnote w:id="0"/>
  </w:footnotePr>
  <w:endnotePr>
    <w:endnote w:id="-1"/>
    <w:endnote w:id="0"/>
  </w:endnotePr>
  <w:compat/>
  <w:rsids>
    <w:rsidRoot w:val="006F50F0"/>
    <w:rsid w:val="0011531F"/>
    <w:rsid w:val="00203949"/>
    <w:rsid w:val="003C4711"/>
    <w:rsid w:val="003F4FDC"/>
    <w:rsid w:val="004310C9"/>
    <w:rsid w:val="004925B3"/>
    <w:rsid w:val="004A1074"/>
    <w:rsid w:val="004C2FC0"/>
    <w:rsid w:val="004F7E69"/>
    <w:rsid w:val="0056321E"/>
    <w:rsid w:val="005E2534"/>
    <w:rsid w:val="006407A1"/>
    <w:rsid w:val="006F2457"/>
    <w:rsid w:val="006F50F0"/>
    <w:rsid w:val="0074273D"/>
    <w:rsid w:val="00903928"/>
    <w:rsid w:val="009062F6"/>
    <w:rsid w:val="0096456D"/>
    <w:rsid w:val="009A6E95"/>
    <w:rsid w:val="00A30F6D"/>
    <w:rsid w:val="00B1453B"/>
    <w:rsid w:val="00BD1BAF"/>
    <w:rsid w:val="00C44686"/>
    <w:rsid w:val="00C85B4F"/>
    <w:rsid w:val="00D2728E"/>
    <w:rsid w:val="00D322EB"/>
    <w:rsid w:val="00D55648"/>
    <w:rsid w:val="00D768C0"/>
    <w:rsid w:val="00DA2CC4"/>
    <w:rsid w:val="00DB2D08"/>
    <w:rsid w:val="00E22009"/>
    <w:rsid w:val="00E76788"/>
    <w:rsid w:val="00F15C39"/>
    <w:rsid w:val="00F949A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2E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2F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FC0"/>
  </w:style>
  <w:style w:type="paragraph" w:styleId="a5">
    <w:name w:val="footer"/>
    <w:basedOn w:val="a"/>
    <w:link w:val="a6"/>
    <w:uiPriority w:val="99"/>
    <w:unhideWhenUsed/>
    <w:rsid w:val="004C2F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FC0"/>
  </w:style>
  <w:style w:type="paragraph" w:styleId="a7">
    <w:name w:val="Balloon Text"/>
    <w:basedOn w:val="a"/>
    <w:link w:val="a8"/>
    <w:uiPriority w:val="99"/>
    <w:semiHidden/>
    <w:unhideWhenUsed/>
    <w:rsid w:val="0056321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6321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C2FC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4C2FC0"/>
  </w:style>
  <w:style w:type="paragraph" w:styleId="a5">
    <w:name w:val="footer"/>
    <w:basedOn w:val="a"/>
    <w:link w:val="a6"/>
    <w:uiPriority w:val="99"/>
    <w:unhideWhenUsed/>
    <w:rsid w:val="004C2FC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4C2FC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1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9701DC-D7E2-469D-8B16-5A52137ABD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Элина</dc:creator>
  <cp:lastModifiedBy>Андрей</cp:lastModifiedBy>
  <cp:revision>18</cp:revision>
  <dcterms:created xsi:type="dcterms:W3CDTF">2012-05-03T09:38:00Z</dcterms:created>
  <dcterms:modified xsi:type="dcterms:W3CDTF">2013-09-13T06:40:00Z</dcterms:modified>
</cp:coreProperties>
</file>